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BF" w:rsidRDefault="00A615BF" w:rsidP="00A615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PLANNED PARENTHOOD FEDERATION OF NIGERIA</w:t>
      </w:r>
    </w:p>
    <w:p w:rsidR="00A615BF" w:rsidRDefault="00A615BF" w:rsidP="00A615BF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Applicants’ Form 2</w:t>
      </w:r>
    </w:p>
    <w:p w:rsidR="00A615BF" w:rsidRDefault="00A615BF" w:rsidP="00A615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OF RESUME IN RESPECT OF APPLICATION FOR THE POST OF:  </w:t>
      </w:r>
      <w:r>
        <w:rPr>
          <w:rFonts w:ascii="Times New Roman" w:hAnsi="Times New Roman"/>
          <w:b/>
        </w:rPr>
        <w:t>DIRECTOR OF PROGRAMMES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54"/>
        <w:gridCol w:w="3139"/>
        <w:gridCol w:w="3548"/>
        <w:gridCol w:w="4394"/>
      </w:tblGrid>
      <w:tr w:rsidR="00A615BF" w:rsidTr="007F0A5B">
        <w:tc>
          <w:tcPr>
            <w:tcW w:w="2365" w:type="dxa"/>
          </w:tcPr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</w:tcPr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3139" w:type="dxa"/>
          </w:tcPr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548" w:type="dxa"/>
          </w:tcPr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A615BF" w:rsidRDefault="00A615BF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A615BF" w:rsidTr="007F0A5B">
        <w:trPr>
          <w:trHeight w:val="435"/>
        </w:trPr>
        <w:tc>
          <w:tcPr>
            <w:tcW w:w="2365" w:type="dxa"/>
          </w:tcPr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 Female</w:t>
            </w:r>
          </w:p>
        </w:tc>
        <w:tc>
          <w:tcPr>
            <w:tcW w:w="3139" w:type="dxa"/>
          </w:tcPr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690C8B">
              <w:rPr>
                <w:rFonts w:ascii="Times New Roman" w:eastAsia="Times New Roman" w:hAnsi="Times New Roman"/>
                <w:color w:val="000000"/>
              </w:rPr>
              <w:t>Master level degree in public health, social sciences or equivalent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</w:rPr>
              <w:t>Minimum of 10 years’ relevant work experience including five years’ managerial position in an NGO (preferably in SRH)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</w:rPr>
              <w:t xml:space="preserve">Excellent contextual, analytical, writing and oral communication skills 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</w:rPr>
              <w:t>Team building and leadership skills, qualities/experience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  <w:w w:val="102"/>
              </w:rPr>
              <w:t xml:space="preserve">Familiarity with key national and international implementing, support and donor organizations in </w:t>
            </w:r>
            <w:r w:rsidRPr="00690C8B">
              <w:rPr>
                <w:rFonts w:ascii="Times New Roman" w:eastAsia="Times New Roman" w:hAnsi="Times New Roman"/>
                <w:color w:val="000000"/>
              </w:rPr>
              <w:t>SRH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  <w:spacing w:val="1"/>
              </w:rPr>
              <w:t>Strong computer literacy skills including presentations</w:t>
            </w:r>
          </w:p>
          <w:p w:rsidR="00A615BF" w:rsidRPr="00690C8B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color w:val="000000"/>
              </w:rPr>
              <w:t xml:space="preserve">Sensitive and caring but firm and decisive in </w:t>
            </w:r>
            <w:r w:rsidRPr="00690C8B">
              <w:rPr>
                <w:rFonts w:ascii="Times New Roman" w:eastAsia="Times New Roman" w:hAnsi="Times New Roman"/>
                <w:color w:val="000000"/>
              </w:rPr>
              <w:lastRenderedPageBreak/>
              <w:t>managing both junior and senior-level staff</w:t>
            </w:r>
          </w:p>
          <w:p w:rsidR="00A615BF" w:rsidRPr="000F1449" w:rsidRDefault="00A615BF" w:rsidP="00A615BF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8" w:type="dxa"/>
          </w:tcPr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A615BF" w:rsidRDefault="00A615BF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A615BF" w:rsidRDefault="00A615BF" w:rsidP="007F0A5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A615BF" w:rsidRDefault="00A615BF" w:rsidP="007F0A5B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15BF" w:rsidRDefault="00A615BF" w:rsidP="00A615B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A615BF" w:rsidRDefault="00A615BF" w:rsidP="00A615BF">
      <w:pPr>
        <w:rPr>
          <w:rFonts w:ascii="Times New Roman" w:hAnsi="Times New Roman"/>
          <w:b/>
          <w:sz w:val="16"/>
          <w:szCs w:val="16"/>
        </w:rPr>
      </w:pPr>
    </w:p>
    <w:p w:rsidR="00A615BF" w:rsidRDefault="00A615BF" w:rsidP="00A615BF"/>
    <w:p w:rsidR="00A615BF" w:rsidRDefault="00A615BF" w:rsidP="00A615BF"/>
    <w:p w:rsidR="00A615BF" w:rsidRDefault="00A615BF" w:rsidP="00A615BF"/>
    <w:p w:rsidR="00A615BF" w:rsidRDefault="00A615BF" w:rsidP="00A615BF"/>
    <w:p w:rsidR="00D1078F" w:rsidRDefault="00D1078F"/>
    <w:sectPr w:rsidR="00D10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65EB"/>
    <w:multiLevelType w:val="hybridMultilevel"/>
    <w:tmpl w:val="64C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5B24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BF"/>
    <w:rsid w:val="00A615BF"/>
    <w:rsid w:val="00D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7E62"/>
  <w15:chartTrackingRefBased/>
  <w15:docId w15:val="{2838C82F-E9DB-47DF-B4E9-92516D4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2025-02-23T15:24:00Z</dcterms:created>
  <dcterms:modified xsi:type="dcterms:W3CDTF">2025-02-23T15:28:00Z</dcterms:modified>
</cp:coreProperties>
</file>